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96153" w14:textId="77777777" w:rsidR="00F76A3C" w:rsidRDefault="00000000">
      <w:pPr>
        <w:jc w:val="center"/>
      </w:pPr>
      <w:r>
        <w:rPr>
          <w:b/>
          <w:sz w:val="24"/>
        </w:rPr>
        <w:t>TOWN OF SPRING CITY</w:t>
      </w:r>
    </w:p>
    <w:p w14:paraId="66578557" w14:textId="2CC16735" w:rsidR="00F76A3C" w:rsidRDefault="00000000">
      <w:pPr>
        <w:jc w:val="center"/>
      </w:pPr>
      <w:r>
        <w:rPr>
          <w:b/>
          <w:sz w:val="24"/>
        </w:rPr>
        <w:t xml:space="preserve">COMMUNITY DEVELOPMENT </w:t>
      </w:r>
      <w:r w:rsidR="003F0FD7">
        <w:rPr>
          <w:b/>
          <w:sz w:val="24"/>
        </w:rPr>
        <w:t>AND TOURISM</w:t>
      </w:r>
      <w:r w:rsidR="00855ADB" w:rsidRPr="00855ADB">
        <w:t xml:space="preserve"> </w:t>
      </w:r>
      <w:r w:rsidR="00855ADB">
        <w:rPr>
          <w:rStyle w:val="Strong"/>
        </w:rPr>
        <w:t>COORDINATOR</w:t>
      </w:r>
      <w:r w:rsidR="00855ADB">
        <w:rPr>
          <w:b/>
          <w:sz w:val="24"/>
        </w:rPr>
        <w:t xml:space="preserve"> </w:t>
      </w:r>
    </w:p>
    <w:p w14:paraId="46A352CA" w14:textId="77777777" w:rsidR="00F76A3C" w:rsidRDefault="00000000">
      <w:pPr>
        <w:jc w:val="center"/>
      </w:pPr>
      <w:r>
        <w:rPr>
          <w:b/>
        </w:rPr>
        <w:t>(PART-TIME)</w:t>
      </w:r>
    </w:p>
    <w:p w14:paraId="3F0324D5" w14:textId="77777777" w:rsidR="005E71B5" w:rsidRDefault="005E71B5">
      <w:pPr>
        <w:spacing w:before="160" w:after="40"/>
        <w:rPr>
          <w:b/>
        </w:rPr>
      </w:pPr>
    </w:p>
    <w:p w14:paraId="02ABF6B7" w14:textId="062E731F" w:rsidR="00F76A3C" w:rsidRDefault="00000000">
      <w:pPr>
        <w:spacing w:before="160" w:after="40"/>
      </w:pPr>
      <w:r>
        <w:rPr>
          <w:b/>
        </w:rPr>
        <w:t>DEFINITION:</w:t>
      </w:r>
    </w:p>
    <w:p w14:paraId="1A246A1A" w14:textId="21583A4C" w:rsidR="00F76A3C" w:rsidRDefault="00000000">
      <w:pPr>
        <w:spacing w:after="80" w:line="240" w:lineRule="auto"/>
      </w:pPr>
      <w:r>
        <w:t>The Community Development /</w:t>
      </w:r>
      <w:r w:rsidR="003F0FD7">
        <w:t xml:space="preserve"> Tourism </w:t>
      </w:r>
      <w:r w:rsidR="00855ADB" w:rsidRPr="00855ADB">
        <w:rPr>
          <w:rStyle w:val="Strong"/>
          <w:b w:val="0"/>
          <w:bCs w:val="0"/>
        </w:rPr>
        <w:t>Coordinator</w:t>
      </w:r>
      <w:r w:rsidR="003F0FD7" w:rsidRPr="00855ADB">
        <w:rPr>
          <w:b/>
          <w:bCs/>
        </w:rPr>
        <w:t xml:space="preserve"> </w:t>
      </w:r>
      <w:r>
        <w:t>is appointed by, reports to, and is under the general supervision of the City Manager, or designee. This position is responsible for assisting the Town with community development, public communication, business support, tourism promotion, special events, and administrative projects. This position may also coordinate with the other community partners to promote the Town and support local businesses, events, and economic development efforts.</w:t>
      </w:r>
    </w:p>
    <w:p w14:paraId="020733F4" w14:textId="77777777" w:rsidR="00F76A3C" w:rsidRDefault="00000000">
      <w:pPr>
        <w:spacing w:before="160" w:after="40"/>
      </w:pPr>
      <w:r>
        <w:rPr>
          <w:b/>
        </w:rPr>
        <w:t>SUMMARY OBJECTIVE:</w:t>
      </w:r>
    </w:p>
    <w:p w14:paraId="6960CD36" w14:textId="77777777" w:rsidR="00F76A3C" w:rsidRDefault="00000000" w:rsidP="00855ADB">
      <w:pPr>
        <w:pStyle w:val="ListBullet"/>
        <w:numPr>
          <w:ilvl w:val="0"/>
          <w:numId w:val="10"/>
        </w:numPr>
        <w:spacing w:after="30" w:line="240" w:lineRule="auto"/>
      </w:pPr>
      <w:r>
        <w:t>Assists with community development, downtown promotion, tourism, and business-support activities.</w:t>
      </w:r>
    </w:p>
    <w:p w14:paraId="41AD8BF4" w14:textId="77777777" w:rsidR="00F76A3C" w:rsidRDefault="00000000" w:rsidP="00855ADB">
      <w:pPr>
        <w:pStyle w:val="ListBullet"/>
        <w:numPr>
          <w:ilvl w:val="0"/>
          <w:numId w:val="10"/>
        </w:numPr>
        <w:spacing w:after="30" w:line="240" w:lineRule="auto"/>
      </w:pPr>
      <w:r>
        <w:t>Coordinates with the Spring City Chamber of Commerce, local businesses, civic organizations, and community partners on projects and events approved by the Town.</w:t>
      </w:r>
    </w:p>
    <w:p w14:paraId="39DED95F" w14:textId="77777777" w:rsidR="00F76A3C" w:rsidRDefault="00000000" w:rsidP="00855ADB">
      <w:pPr>
        <w:pStyle w:val="ListBullet"/>
        <w:numPr>
          <w:ilvl w:val="0"/>
          <w:numId w:val="10"/>
        </w:numPr>
        <w:spacing w:after="30" w:line="240" w:lineRule="auto"/>
      </w:pPr>
      <w:r>
        <w:t>Assists with planning, preparing, marketing, and carrying out Town events, public meetings, festivals, ribbon cuttings, and other community activities.</w:t>
      </w:r>
    </w:p>
    <w:p w14:paraId="3545E129" w14:textId="77777777" w:rsidR="00F76A3C" w:rsidRDefault="00000000" w:rsidP="00855ADB">
      <w:pPr>
        <w:pStyle w:val="ListBullet"/>
        <w:numPr>
          <w:ilvl w:val="0"/>
          <w:numId w:val="10"/>
        </w:numPr>
        <w:spacing w:after="30" w:line="240" w:lineRule="auto"/>
      </w:pPr>
      <w:r>
        <w:t>Helps maintain and distribute public information through newsletters, flyers, website updates, social media content, signage, and other approved communication methods.</w:t>
      </w:r>
    </w:p>
    <w:p w14:paraId="54DBBEF4" w14:textId="77777777" w:rsidR="00F76A3C" w:rsidRDefault="00000000" w:rsidP="00855ADB">
      <w:pPr>
        <w:pStyle w:val="ListBullet"/>
        <w:numPr>
          <w:ilvl w:val="0"/>
          <w:numId w:val="10"/>
        </w:numPr>
        <w:spacing w:after="30" w:line="240" w:lineRule="auto"/>
      </w:pPr>
      <w:r>
        <w:t>Collects information from departments, businesses, and community partners for newsletters, event calendars, public notices, and promotional materials.</w:t>
      </w:r>
    </w:p>
    <w:p w14:paraId="0D398769" w14:textId="77777777" w:rsidR="00F76A3C" w:rsidRDefault="00000000" w:rsidP="00855ADB">
      <w:pPr>
        <w:pStyle w:val="ListBullet"/>
        <w:numPr>
          <w:ilvl w:val="0"/>
          <w:numId w:val="10"/>
        </w:numPr>
        <w:spacing w:after="30" w:line="240" w:lineRule="auto"/>
      </w:pPr>
      <w:r>
        <w:t>Assists with grant research, project tracking, correspondence, reports, and documentation related to community and economic development projects.</w:t>
      </w:r>
    </w:p>
    <w:p w14:paraId="730C88C7" w14:textId="77777777" w:rsidR="00F76A3C" w:rsidRDefault="00000000" w:rsidP="00855ADB">
      <w:pPr>
        <w:pStyle w:val="ListBullet"/>
        <w:numPr>
          <w:ilvl w:val="0"/>
          <w:numId w:val="10"/>
        </w:numPr>
        <w:spacing w:after="30" w:line="240" w:lineRule="auto"/>
      </w:pPr>
      <w:r>
        <w:t>Responds to public inquiries and assists residents, visitors, businesses, and prospective businesses in a professional manner.</w:t>
      </w:r>
    </w:p>
    <w:p w14:paraId="42E83EFE" w14:textId="77777777" w:rsidR="00F76A3C" w:rsidRDefault="00000000" w:rsidP="00855ADB">
      <w:pPr>
        <w:pStyle w:val="ListBullet"/>
        <w:numPr>
          <w:ilvl w:val="0"/>
          <w:numId w:val="10"/>
        </w:numPr>
        <w:spacing w:after="30" w:line="240" w:lineRule="auto"/>
      </w:pPr>
      <w:r>
        <w:t>Maintains contact lists, event files, project files, records, forms, and other administrative documents.</w:t>
      </w:r>
    </w:p>
    <w:p w14:paraId="62C5641F" w14:textId="689335D1" w:rsidR="00F76A3C" w:rsidRDefault="007A2159" w:rsidP="00855ADB">
      <w:pPr>
        <w:pStyle w:val="ListBullet"/>
        <w:numPr>
          <w:ilvl w:val="0"/>
          <w:numId w:val="10"/>
        </w:numPr>
        <w:spacing w:after="30" w:line="240" w:lineRule="auto"/>
      </w:pPr>
      <w:r>
        <w:t>Assists in business outreach, and coordination of information for new or existing businesses, as directed.</w:t>
      </w:r>
    </w:p>
    <w:p w14:paraId="713FCE22" w14:textId="77777777" w:rsidR="00F76A3C" w:rsidRDefault="00000000" w:rsidP="00855ADB">
      <w:pPr>
        <w:pStyle w:val="ListBullet"/>
        <w:numPr>
          <w:ilvl w:val="0"/>
          <w:numId w:val="10"/>
        </w:numPr>
        <w:spacing w:after="30" w:line="240" w:lineRule="auto"/>
      </w:pPr>
      <w:r>
        <w:t>Attends meetings or events as directed, including occasional evening or weekend events.</w:t>
      </w:r>
    </w:p>
    <w:p w14:paraId="37D3F3BA" w14:textId="77777777" w:rsidR="00F76A3C" w:rsidRDefault="00000000" w:rsidP="00855ADB">
      <w:pPr>
        <w:pStyle w:val="ListBullet"/>
        <w:numPr>
          <w:ilvl w:val="0"/>
          <w:numId w:val="10"/>
        </w:numPr>
        <w:spacing w:after="30" w:line="240" w:lineRule="auto"/>
      </w:pPr>
      <w:r>
        <w:t>Maintains confidentiality when handling sensitive Town, personnel, business, or customer information.</w:t>
      </w:r>
    </w:p>
    <w:p w14:paraId="5939E655" w14:textId="77777777" w:rsidR="00F76A3C" w:rsidRDefault="00000000" w:rsidP="00855ADB">
      <w:pPr>
        <w:pStyle w:val="ListBullet"/>
        <w:numPr>
          <w:ilvl w:val="0"/>
          <w:numId w:val="10"/>
        </w:numPr>
        <w:spacing w:after="30" w:line="240" w:lineRule="auto"/>
      </w:pPr>
      <w:r>
        <w:t>Represents the Town in the most positive and professional manner at all times.</w:t>
      </w:r>
    </w:p>
    <w:p w14:paraId="1D463AD3" w14:textId="77777777" w:rsidR="00F76A3C" w:rsidRDefault="00000000" w:rsidP="00855ADB">
      <w:pPr>
        <w:pStyle w:val="ListBullet"/>
        <w:numPr>
          <w:ilvl w:val="0"/>
          <w:numId w:val="10"/>
        </w:numPr>
        <w:spacing w:after="30" w:line="240" w:lineRule="auto"/>
      </w:pPr>
      <w:r>
        <w:t>Any and all other necessary duties as instructed.</w:t>
      </w:r>
    </w:p>
    <w:p w14:paraId="2A4B725E" w14:textId="77777777" w:rsidR="00F76A3C" w:rsidRDefault="00000000">
      <w:pPr>
        <w:spacing w:before="160" w:after="40"/>
      </w:pPr>
      <w:r>
        <w:rPr>
          <w:b/>
        </w:rPr>
        <w:t>REQUIRED KNOWLEDGE AND ABILITIES</w:t>
      </w:r>
    </w:p>
    <w:p w14:paraId="2B6F3F17" w14:textId="77777777" w:rsidR="00F76A3C" w:rsidRDefault="00000000" w:rsidP="00855ADB">
      <w:pPr>
        <w:pStyle w:val="ListBullet"/>
        <w:numPr>
          <w:ilvl w:val="0"/>
          <w:numId w:val="11"/>
        </w:numPr>
        <w:spacing w:after="30" w:line="240" w:lineRule="auto"/>
      </w:pPr>
      <w:r>
        <w:t>Knowledge of modern office procedures and administrative practices.</w:t>
      </w:r>
    </w:p>
    <w:p w14:paraId="65D41F02" w14:textId="77777777" w:rsidR="00F76A3C" w:rsidRDefault="00000000" w:rsidP="00855ADB">
      <w:pPr>
        <w:pStyle w:val="ListBullet"/>
        <w:numPr>
          <w:ilvl w:val="0"/>
          <w:numId w:val="11"/>
        </w:numPr>
        <w:spacing w:after="30" w:line="240" w:lineRule="auto"/>
      </w:pPr>
      <w:r>
        <w:t>Knowledge of community relations, public communication, event coordination, and customer service practices.</w:t>
      </w:r>
    </w:p>
    <w:p w14:paraId="15B67EC6" w14:textId="77777777" w:rsidR="00F76A3C" w:rsidRDefault="00000000" w:rsidP="00855ADB">
      <w:pPr>
        <w:pStyle w:val="ListBullet"/>
        <w:numPr>
          <w:ilvl w:val="0"/>
          <w:numId w:val="11"/>
        </w:numPr>
        <w:spacing w:after="30" w:line="240" w:lineRule="auto"/>
      </w:pPr>
      <w:r>
        <w:t>Knowledge of, or ability to learn, Town ordinances, policies, procedures, and basic municipal operations.</w:t>
      </w:r>
    </w:p>
    <w:p w14:paraId="152A2CC0" w14:textId="77777777" w:rsidR="00F76A3C" w:rsidRDefault="00000000" w:rsidP="00855ADB">
      <w:pPr>
        <w:pStyle w:val="ListBullet"/>
        <w:numPr>
          <w:ilvl w:val="0"/>
          <w:numId w:val="11"/>
        </w:numPr>
        <w:spacing w:after="30" w:line="240" w:lineRule="auto"/>
      </w:pPr>
      <w:r>
        <w:t>Ability to communicate clearly and professionally with the public, employees, elected officials, business owners, and community organizations.</w:t>
      </w:r>
    </w:p>
    <w:p w14:paraId="0E038BC8" w14:textId="77777777" w:rsidR="00F76A3C" w:rsidRDefault="00000000" w:rsidP="00855ADB">
      <w:pPr>
        <w:pStyle w:val="ListBullet"/>
        <w:numPr>
          <w:ilvl w:val="0"/>
          <w:numId w:val="11"/>
        </w:numPr>
        <w:spacing w:after="30" w:line="240" w:lineRule="auto"/>
      </w:pPr>
      <w:r>
        <w:t>Ability to write and proofread basic correspondence, public information, reports, agendas, flyers, newsletters, and related materials.</w:t>
      </w:r>
    </w:p>
    <w:p w14:paraId="39163CD1" w14:textId="77777777" w:rsidR="00F76A3C" w:rsidRDefault="00000000" w:rsidP="00855ADB">
      <w:pPr>
        <w:pStyle w:val="ListBullet"/>
        <w:numPr>
          <w:ilvl w:val="0"/>
          <w:numId w:val="11"/>
        </w:numPr>
        <w:spacing w:after="30" w:line="240" w:lineRule="auto"/>
      </w:pPr>
      <w:r>
        <w:t>Ability to evaluate situations, exercise good judgment, and make appropriate decisions within assigned authority.</w:t>
      </w:r>
    </w:p>
    <w:p w14:paraId="2527EA81" w14:textId="77777777" w:rsidR="00F76A3C" w:rsidRDefault="00000000" w:rsidP="00855ADB">
      <w:pPr>
        <w:pStyle w:val="ListBullet"/>
        <w:numPr>
          <w:ilvl w:val="0"/>
          <w:numId w:val="11"/>
        </w:numPr>
        <w:spacing w:after="30" w:line="240" w:lineRule="auto"/>
      </w:pPr>
      <w:r>
        <w:t>Ability to manage multiple projects, meet deadlines, and work with frequent interruptions.</w:t>
      </w:r>
    </w:p>
    <w:p w14:paraId="1C504477" w14:textId="77777777" w:rsidR="00855ADB" w:rsidRDefault="00000000" w:rsidP="00855ADB">
      <w:pPr>
        <w:pStyle w:val="ListBullet"/>
        <w:numPr>
          <w:ilvl w:val="0"/>
          <w:numId w:val="11"/>
        </w:numPr>
        <w:spacing w:after="30" w:line="240" w:lineRule="auto"/>
      </w:pPr>
      <w:r>
        <w:t xml:space="preserve">Ability to establish and maintain effective working relationships with the public, employees, elected </w:t>
      </w:r>
    </w:p>
    <w:p w14:paraId="075C22C5" w14:textId="6FEAC339" w:rsidR="00F76A3C" w:rsidRDefault="00000000" w:rsidP="00855ADB">
      <w:pPr>
        <w:pStyle w:val="ListBullet"/>
        <w:numPr>
          <w:ilvl w:val="0"/>
          <w:numId w:val="0"/>
        </w:numPr>
        <w:spacing w:after="30" w:line="240" w:lineRule="auto"/>
        <w:ind w:left="720"/>
      </w:pPr>
      <w:r>
        <w:t>officials, businesses, and community partners.</w:t>
      </w:r>
    </w:p>
    <w:p w14:paraId="476E21D5" w14:textId="77777777" w:rsidR="005E71B5" w:rsidRDefault="005E71B5">
      <w:pPr>
        <w:spacing w:before="160" w:after="40"/>
        <w:rPr>
          <w:b/>
        </w:rPr>
      </w:pPr>
    </w:p>
    <w:p w14:paraId="74AE931D" w14:textId="76A8DE89" w:rsidR="00F76A3C" w:rsidRDefault="00000000">
      <w:pPr>
        <w:spacing w:before="160" w:after="40"/>
      </w:pPr>
      <w:r>
        <w:rPr>
          <w:b/>
        </w:rPr>
        <w:lastRenderedPageBreak/>
        <w:t>QUALIFICATIONS:</w:t>
      </w:r>
    </w:p>
    <w:p w14:paraId="4F2C3F8F" w14:textId="77777777" w:rsidR="00855ADB" w:rsidRDefault="00000000" w:rsidP="00855ADB">
      <w:pPr>
        <w:pStyle w:val="ListBullet"/>
        <w:numPr>
          <w:ilvl w:val="0"/>
          <w:numId w:val="12"/>
        </w:numPr>
        <w:spacing w:after="30" w:line="240" w:lineRule="auto"/>
      </w:pPr>
      <w:r>
        <w:t>Minimum of High School Diploma or GED.</w:t>
      </w:r>
    </w:p>
    <w:p w14:paraId="1DF7B0DC" w14:textId="77777777" w:rsidR="00855ADB" w:rsidRDefault="00000000" w:rsidP="00855ADB">
      <w:pPr>
        <w:pStyle w:val="ListBullet"/>
        <w:numPr>
          <w:ilvl w:val="0"/>
          <w:numId w:val="12"/>
        </w:numPr>
        <w:spacing w:after="30" w:line="240" w:lineRule="auto"/>
      </w:pPr>
      <w:r>
        <w:t>Valid Tennessee Driver’s license.</w:t>
      </w:r>
    </w:p>
    <w:p w14:paraId="298B2F98" w14:textId="77777777" w:rsidR="00855ADB" w:rsidRDefault="00000000" w:rsidP="00855ADB">
      <w:pPr>
        <w:pStyle w:val="ListBullet"/>
        <w:numPr>
          <w:ilvl w:val="0"/>
          <w:numId w:val="12"/>
        </w:numPr>
        <w:spacing w:after="30" w:line="240" w:lineRule="auto"/>
      </w:pPr>
      <w:r>
        <w:t>One (1) or more years of experience in a professional office, customer service, community development, chamber of commerce, tourism, event planning, marketing, or related environment preferred.</w:t>
      </w:r>
    </w:p>
    <w:p w14:paraId="1D5BEB68" w14:textId="77777777" w:rsidR="00855ADB" w:rsidRDefault="00000000" w:rsidP="00855ADB">
      <w:pPr>
        <w:pStyle w:val="ListBullet"/>
        <w:numPr>
          <w:ilvl w:val="0"/>
          <w:numId w:val="12"/>
        </w:numPr>
        <w:spacing w:after="30" w:line="240" w:lineRule="auto"/>
      </w:pPr>
      <w:r>
        <w:t>Proficient in Microsoft Office and able to use email, internet, basic social media platforms, and modern office equipment.</w:t>
      </w:r>
    </w:p>
    <w:p w14:paraId="17E90B95" w14:textId="77777777" w:rsidR="00855ADB" w:rsidRDefault="00000000" w:rsidP="00855ADB">
      <w:pPr>
        <w:pStyle w:val="ListBullet"/>
        <w:numPr>
          <w:ilvl w:val="0"/>
          <w:numId w:val="12"/>
        </w:numPr>
        <w:spacing w:after="30" w:line="240" w:lineRule="auto"/>
      </w:pPr>
      <w:r>
        <w:t>Excellent interpersonal, organizational, written, and verbal communication skills.</w:t>
      </w:r>
    </w:p>
    <w:p w14:paraId="58910CD6" w14:textId="77777777" w:rsidR="00855ADB" w:rsidRDefault="00000000" w:rsidP="00855ADB">
      <w:pPr>
        <w:pStyle w:val="ListBullet"/>
        <w:numPr>
          <w:ilvl w:val="0"/>
          <w:numId w:val="12"/>
        </w:numPr>
        <w:spacing w:after="30" w:line="240" w:lineRule="auto"/>
      </w:pPr>
      <w:r>
        <w:t>Pass pre-employment drug screen by licensed physician and agree to conditional background check.</w:t>
      </w:r>
    </w:p>
    <w:p w14:paraId="36FCE35E" w14:textId="77777777" w:rsidR="00855ADB" w:rsidRDefault="00000000" w:rsidP="00855ADB">
      <w:pPr>
        <w:pStyle w:val="ListBullet"/>
        <w:numPr>
          <w:ilvl w:val="0"/>
          <w:numId w:val="12"/>
        </w:numPr>
        <w:spacing w:after="30" w:line="240" w:lineRule="auto"/>
      </w:pPr>
      <w:r>
        <w:t>Operate a computer, fax machine, copier, telephone system, and other modern office equipment.</w:t>
      </w:r>
    </w:p>
    <w:p w14:paraId="4A4F2272" w14:textId="493CA7C4" w:rsidR="00F76A3C" w:rsidRDefault="00000000" w:rsidP="00855ADB">
      <w:pPr>
        <w:pStyle w:val="ListBullet"/>
        <w:numPr>
          <w:ilvl w:val="0"/>
          <w:numId w:val="12"/>
        </w:numPr>
        <w:spacing w:after="30" w:line="240" w:lineRule="auto"/>
      </w:pPr>
      <w:r>
        <w:t>Operate a light duty vehicle.</w:t>
      </w:r>
    </w:p>
    <w:p w14:paraId="58E94A27" w14:textId="77777777" w:rsidR="00F76A3C" w:rsidRDefault="00000000">
      <w:pPr>
        <w:spacing w:before="160" w:after="40"/>
      </w:pPr>
      <w:r>
        <w:rPr>
          <w:b/>
        </w:rPr>
        <w:t>SPECIAL DEMANDS:</w:t>
      </w:r>
    </w:p>
    <w:p w14:paraId="4BF873D7" w14:textId="77777777" w:rsidR="00855ADB" w:rsidRDefault="00000000" w:rsidP="00855ADB">
      <w:pPr>
        <w:pStyle w:val="ListBullet"/>
        <w:numPr>
          <w:ilvl w:val="0"/>
          <w:numId w:val="13"/>
        </w:numPr>
        <w:spacing w:after="30" w:line="240" w:lineRule="auto"/>
      </w:pPr>
      <w:r>
        <w:t>Typically works indoors in an office environment; however, the employee may also work at Town events, public meetings, and outdoor community activities.</w:t>
      </w:r>
    </w:p>
    <w:p w14:paraId="1CF62ADE" w14:textId="77777777" w:rsidR="00855ADB" w:rsidRDefault="00000000" w:rsidP="00855ADB">
      <w:pPr>
        <w:pStyle w:val="ListBullet"/>
        <w:numPr>
          <w:ilvl w:val="0"/>
          <w:numId w:val="13"/>
        </w:numPr>
        <w:spacing w:after="30" w:line="240" w:lineRule="auto"/>
      </w:pPr>
      <w:r>
        <w:t>May be required to lift objects such as files, reports, boxes of supplies, event materials, signs, or similar items.</w:t>
      </w:r>
    </w:p>
    <w:p w14:paraId="45A14BBC" w14:textId="77777777" w:rsidR="00855ADB" w:rsidRDefault="00000000" w:rsidP="00855ADB">
      <w:pPr>
        <w:pStyle w:val="ListBullet"/>
        <w:numPr>
          <w:ilvl w:val="0"/>
          <w:numId w:val="13"/>
        </w:numPr>
        <w:spacing w:after="30" w:line="240" w:lineRule="auto"/>
      </w:pPr>
      <w:r>
        <w:t>May be exposed to dust, loud noises, weather conditions, and event-related conditions when assisting with community activities.</w:t>
      </w:r>
    </w:p>
    <w:p w14:paraId="5167A24C" w14:textId="77777777" w:rsidR="00855ADB" w:rsidRDefault="00000000" w:rsidP="00855ADB">
      <w:pPr>
        <w:pStyle w:val="ListBullet"/>
        <w:numPr>
          <w:ilvl w:val="0"/>
          <w:numId w:val="13"/>
        </w:numPr>
        <w:spacing w:after="30" w:line="240" w:lineRule="auto"/>
      </w:pPr>
      <w:r>
        <w:t>Must be able to spend long periods sitting or standing while using office equipment or assisting the public.</w:t>
      </w:r>
    </w:p>
    <w:p w14:paraId="0863D6A7" w14:textId="77777777" w:rsidR="00855ADB" w:rsidRDefault="00000000" w:rsidP="00855ADB">
      <w:pPr>
        <w:pStyle w:val="ListBullet"/>
        <w:numPr>
          <w:ilvl w:val="0"/>
          <w:numId w:val="13"/>
        </w:numPr>
        <w:spacing w:after="30" w:line="240" w:lineRule="auto"/>
      </w:pPr>
      <w:r>
        <w:t>Must be able to manage several projects at one time and may be interrupted frequently to meet the needs and requests of customers, co-workers, management, and the public.</w:t>
      </w:r>
    </w:p>
    <w:p w14:paraId="05DE0173" w14:textId="1941B25A" w:rsidR="00F76A3C" w:rsidRDefault="00000000" w:rsidP="00855ADB">
      <w:pPr>
        <w:pStyle w:val="ListBullet"/>
        <w:numPr>
          <w:ilvl w:val="0"/>
          <w:numId w:val="13"/>
        </w:numPr>
        <w:spacing w:after="30" w:line="240" w:lineRule="auto"/>
      </w:pPr>
      <w:r>
        <w:t>Must be able to meet tight deadlines and occasionally work outside normal business hours when required for Town meetings, events, or special projects.</w:t>
      </w:r>
    </w:p>
    <w:p w14:paraId="30EA59D1" w14:textId="77777777" w:rsidR="00F76A3C" w:rsidRDefault="00000000">
      <w:pPr>
        <w:spacing w:before="160" w:after="40"/>
      </w:pPr>
      <w:r>
        <w:rPr>
          <w:b/>
        </w:rPr>
        <w:t>NOTE:</w:t>
      </w:r>
    </w:p>
    <w:p w14:paraId="298473E1" w14:textId="77777777" w:rsidR="00F76A3C" w:rsidRDefault="00000000">
      <w:pPr>
        <w:spacing w:after="80" w:line="240" w:lineRule="auto"/>
      </w:pPr>
      <w:r>
        <w:t>This job description is intended to describe the general nature and level of work performed. It is not intended to be an exhaustive list of all duties, responsibilities, or qualifications required. Duties may be changed or assigned by the Town as needed.</w:t>
      </w:r>
    </w:p>
    <w:p w14:paraId="10DB3593" w14:textId="66569716" w:rsidR="00F76A3C" w:rsidRDefault="00F76A3C">
      <w:pPr>
        <w:spacing w:after="80" w:line="240" w:lineRule="auto"/>
      </w:pPr>
    </w:p>
    <w:sectPr w:rsidR="00F76A3C" w:rsidSect="00034616">
      <w:pgSz w:w="12240" w:h="15840"/>
      <w:pgMar w:top="1080" w:right="1152" w:bottom="108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A1B427A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B333D0C"/>
    <w:multiLevelType w:val="hybridMultilevel"/>
    <w:tmpl w:val="595C9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8D48BA"/>
    <w:multiLevelType w:val="hybridMultilevel"/>
    <w:tmpl w:val="9BF81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EF1BA9"/>
    <w:multiLevelType w:val="hybridMultilevel"/>
    <w:tmpl w:val="CFAEC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FA664B"/>
    <w:multiLevelType w:val="hybridMultilevel"/>
    <w:tmpl w:val="52701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4162232">
    <w:abstractNumId w:val="8"/>
  </w:num>
  <w:num w:numId="2" w16cid:durableId="257301455">
    <w:abstractNumId w:val="6"/>
  </w:num>
  <w:num w:numId="3" w16cid:durableId="1701053418">
    <w:abstractNumId w:val="5"/>
  </w:num>
  <w:num w:numId="4" w16cid:durableId="490606096">
    <w:abstractNumId w:val="4"/>
  </w:num>
  <w:num w:numId="5" w16cid:durableId="747116755">
    <w:abstractNumId w:val="7"/>
  </w:num>
  <w:num w:numId="6" w16cid:durableId="1418403184">
    <w:abstractNumId w:val="3"/>
  </w:num>
  <w:num w:numId="7" w16cid:durableId="692223902">
    <w:abstractNumId w:val="2"/>
  </w:num>
  <w:num w:numId="8" w16cid:durableId="1660771101">
    <w:abstractNumId w:val="1"/>
  </w:num>
  <w:num w:numId="9" w16cid:durableId="1299990771">
    <w:abstractNumId w:val="0"/>
  </w:num>
  <w:num w:numId="10" w16cid:durableId="1288778831">
    <w:abstractNumId w:val="11"/>
  </w:num>
  <w:num w:numId="11" w16cid:durableId="1265386654">
    <w:abstractNumId w:val="9"/>
  </w:num>
  <w:num w:numId="12" w16cid:durableId="300617681">
    <w:abstractNumId w:val="12"/>
  </w:num>
  <w:num w:numId="13" w16cid:durableId="17797902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3F0FD7"/>
    <w:rsid w:val="004C0724"/>
    <w:rsid w:val="00522638"/>
    <w:rsid w:val="005E71B5"/>
    <w:rsid w:val="00654EC8"/>
    <w:rsid w:val="00792F5F"/>
    <w:rsid w:val="007A2159"/>
    <w:rsid w:val="00855ADB"/>
    <w:rsid w:val="00AA1D8D"/>
    <w:rsid w:val="00B47730"/>
    <w:rsid w:val="00C90E0F"/>
    <w:rsid w:val="00CB0664"/>
    <w:rsid w:val="00DB58C8"/>
    <w:rsid w:val="00E16EDB"/>
    <w:rsid w:val="00F76A3C"/>
    <w:rsid w:val="00FC212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45C0D2"/>
  <w14:defaultImageDpi w14:val="300"/>
  <w15:docId w15:val="{7C8704F9-37D9-41E6-BBBF-9659CEAB4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eastAsia="Times New Roman" w:hAnsi="Times New Roman"/>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731</Words>
  <Characters>4173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4895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Judy Blackwell</cp:lastModifiedBy>
  <cp:revision>2</cp:revision>
  <cp:lastPrinted>2026-06-16T14:42:00Z</cp:lastPrinted>
  <dcterms:created xsi:type="dcterms:W3CDTF">2026-06-29T15:45:00Z</dcterms:created>
  <dcterms:modified xsi:type="dcterms:W3CDTF">2026-06-29T15:45:00Z</dcterms:modified>
  <cp:category/>
</cp:coreProperties>
</file>